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072EF2" w:rsidRDefault="007626EB" w:rsidP="00EF0AA1">
      <w:pPr>
        <w:pStyle w:val="Title"/>
        <w:rPr>
          <w:color w:val="auto"/>
          <w:sz w:val="48"/>
          <w:szCs w:val="48"/>
        </w:rPr>
      </w:pPr>
      <w:r w:rsidRPr="00072EF2">
        <w:rPr>
          <w:color w:val="auto"/>
          <w:sz w:val="48"/>
          <w:szCs w:val="48"/>
        </w:rPr>
        <w:t>Mayor’s Pedestrian Advisory Council</w:t>
      </w:r>
    </w:p>
    <w:p w:rsidR="00C25FD3" w:rsidRPr="00072EF2" w:rsidRDefault="006044BB" w:rsidP="00BE086B">
      <w:pPr>
        <w:pStyle w:val="NoSpacing"/>
        <w:ind w:left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February, 9</w:t>
      </w:r>
      <w:r w:rsidR="00BE086B" w:rsidRPr="00072EF2">
        <w:rPr>
          <w:rFonts w:ascii="Cambria" w:hAnsi="Cambria"/>
          <w:color w:val="auto"/>
        </w:rPr>
        <w:t>,</w:t>
      </w:r>
      <w:r>
        <w:rPr>
          <w:rFonts w:ascii="Cambria" w:hAnsi="Cambria"/>
          <w:color w:val="auto"/>
        </w:rPr>
        <w:t xml:space="preserve"> 2011</w:t>
      </w:r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3:00 p.m. </w:t>
      </w:r>
      <w:r w:rsidR="00CA1498" w:rsidRPr="00072EF2">
        <w:rPr>
          <w:rFonts w:ascii="Cambria" w:hAnsi="Cambria"/>
          <w:color w:val="auto"/>
        </w:rPr>
        <w:t xml:space="preserve">- </w:t>
      </w:r>
      <w:r w:rsidR="007626EB" w:rsidRPr="00072EF2">
        <w:rPr>
          <w:rFonts w:ascii="Cambria" w:hAnsi="Cambria"/>
          <w:color w:val="auto"/>
        </w:rPr>
        <w:t>4:30 p.m</w:t>
      </w:r>
      <w:proofErr w:type="gramStart"/>
      <w:r w:rsidR="007626EB" w:rsidRPr="00072EF2">
        <w:rPr>
          <w:rFonts w:ascii="Cambria" w:hAnsi="Cambria"/>
          <w:color w:val="auto"/>
        </w:rPr>
        <w:t>.</w:t>
      </w:r>
      <w:proofErr w:type="gramEnd"/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Meeting </w:t>
      </w:r>
      <w:r w:rsidR="00BE086B" w:rsidRPr="00072EF2">
        <w:rPr>
          <w:rFonts w:ascii="Cambria" w:hAnsi="Cambria"/>
          <w:color w:val="auto"/>
        </w:rPr>
        <w:t>M</w:t>
      </w:r>
      <w:r w:rsidR="000B1863" w:rsidRPr="00072EF2">
        <w:rPr>
          <w:rFonts w:ascii="Cambria" w:hAnsi="Cambria"/>
          <w:color w:val="auto"/>
        </w:rPr>
        <w:t>inutes</w:t>
      </w:r>
    </w:p>
    <w:p w:rsidR="00132D49" w:rsidRDefault="00EF0AA1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color w:val="auto"/>
        </w:rPr>
        <w:br/>
      </w:r>
      <w:r w:rsidR="003A2BDC" w:rsidRPr="00072EF2">
        <w:rPr>
          <w:rStyle w:val="Heading1Char"/>
          <w:color w:val="auto"/>
        </w:rPr>
        <w:t>1. Introductions</w:t>
      </w:r>
      <w:r w:rsidR="00C25FD3" w:rsidRPr="00072EF2">
        <w:rPr>
          <w:rStyle w:val="Heading1Char"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MPAC Members Present:</w:t>
      </w:r>
    </w:p>
    <w:p w:rsidR="006044BB" w:rsidRDefault="003A2BDC" w:rsidP="00B467D7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Co-chair, </w:t>
      </w:r>
      <w:bookmarkStart w:id="0" w:name="OLE_LINK10"/>
      <w:r w:rsidRPr="00072EF2">
        <w:rPr>
          <w:rFonts w:ascii="Cambria" w:hAnsi="Cambria"/>
          <w:color w:val="auto"/>
        </w:rPr>
        <w:t xml:space="preserve">Dr. </w:t>
      </w:r>
      <w:bookmarkStart w:id="1" w:name="OLE_LINK33"/>
      <w:proofErr w:type="spellStart"/>
      <w:r w:rsidRPr="00072EF2">
        <w:rPr>
          <w:rFonts w:ascii="Cambria" w:hAnsi="Cambria"/>
          <w:color w:val="auto"/>
        </w:rPr>
        <w:t>Kyran</w:t>
      </w:r>
      <w:proofErr w:type="spellEnd"/>
      <w:r w:rsidRPr="00072EF2">
        <w:rPr>
          <w:rFonts w:ascii="Cambria" w:hAnsi="Cambria"/>
          <w:color w:val="auto"/>
        </w:rPr>
        <w:t xml:space="preserve"> Quinlan</w:t>
      </w:r>
      <w:bookmarkEnd w:id="1"/>
      <w:r w:rsidRPr="00072EF2">
        <w:rPr>
          <w:rFonts w:ascii="Cambria" w:hAnsi="Cambria"/>
          <w:color w:val="auto"/>
        </w:rPr>
        <w:t>, University of Chicago</w:t>
      </w:r>
      <w:bookmarkEnd w:id="0"/>
      <w:r w:rsidR="00320C81" w:rsidRPr="00072EF2">
        <w:rPr>
          <w:rFonts w:ascii="Cambria" w:hAnsi="Cambria"/>
          <w:color w:val="auto"/>
        </w:rPr>
        <w:br/>
      </w:r>
      <w:r w:rsidR="006044BB" w:rsidRPr="006044BB">
        <w:rPr>
          <w:rFonts w:ascii="Cambria" w:hAnsi="Cambria"/>
          <w:color w:val="auto"/>
        </w:rPr>
        <w:t>Co-chair, Luann Hamilton, Chicago Department of Transportation (for</w:t>
      </w:r>
      <w:r w:rsidR="00115613">
        <w:rPr>
          <w:rFonts w:ascii="Cambria" w:hAnsi="Cambria"/>
          <w:color w:val="auto"/>
        </w:rPr>
        <w:t xml:space="preserve"> </w:t>
      </w:r>
      <w:r w:rsidR="006044BB" w:rsidRPr="006044BB">
        <w:rPr>
          <w:rFonts w:ascii="Cambria" w:hAnsi="Cambria"/>
          <w:color w:val="auto"/>
        </w:rPr>
        <w:t xml:space="preserve">Commissioner </w:t>
      </w:r>
      <w:r w:rsidR="00BC46C1">
        <w:rPr>
          <w:rFonts w:ascii="Cambria" w:hAnsi="Cambria"/>
          <w:color w:val="auto"/>
        </w:rPr>
        <w:t>Bobby</w:t>
      </w:r>
      <w:r w:rsidR="00115613">
        <w:rPr>
          <w:rFonts w:ascii="Cambria" w:hAnsi="Cambria"/>
          <w:color w:val="auto"/>
        </w:rPr>
        <w:t xml:space="preserve"> L.</w:t>
      </w:r>
      <w:r w:rsidR="00BC46C1">
        <w:rPr>
          <w:rFonts w:ascii="Cambria" w:hAnsi="Cambria"/>
          <w:color w:val="auto"/>
        </w:rPr>
        <w:t xml:space="preserve"> Ware)</w:t>
      </w:r>
    </w:p>
    <w:p w:rsidR="00526505" w:rsidRDefault="00526505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Suzanne Carlson, Chicago Public Schools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Laurie </w:t>
      </w:r>
      <w:proofErr w:type="spellStart"/>
      <w:r w:rsidRPr="00072EF2">
        <w:rPr>
          <w:rFonts w:ascii="Cambria" w:hAnsi="Cambria"/>
          <w:color w:val="auto"/>
        </w:rPr>
        <w:t>Dittman</w:t>
      </w:r>
      <w:proofErr w:type="spellEnd"/>
      <w:r w:rsidRPr="00072EF2">
        <w:rPr>
          <w:rFonts w:ascii="Cambria" w:hAnsi="Cambria"/>
          <w:color w:val="auto"/>
        </w:rPr>
        <w:t>, Mayor’s Office for People with Disabilities</w:t>
      </w:r>
    </w:p>
    <w:p w:rsidR="00526505" w:rsidRDefault="00526505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Curtis Edwards, Chicago Public Schools</w:t>
      </w:r>
    </w:p>
    <w:p w:rsidR="00526505" w:rsidRDefault="00526505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Carla </w:t>
      </w:r>
      <w:proofErr w:type="spellStart"/>
      <w:r>
        <w:rPr>
          <w:rFonts w:ascii="Cambria" w:hAnsi="Cambria"/>
          <w:color w:val="auto"/>
        </w:rPr>
        <w:t>Estera</w:t>
      </w:r>
      <w:proofErr w:type="spellEnd"/>
      <w:r>
        <w:rPr>
          <w:rFonts w:ascii="Cambria" w:hAnsi="Cambria"/>
          <w:color w:val="auto"/>
        </w:rPr>
        <w:t>, Civic Consulting Alliance (for the Chicago Department of Environment)</w:t>
      </w:r>
    </w:p>
    <w:p w:rsidR="00132D49" w:rsidRPr="00072EF2" w:rsidRDefault="00132D49" w:rsidP="003C1CB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Christopher Gent, Department of Cultural Affairs / Chicago Park District</w:t>
      </w:r>
    </w:p>
    <w:p w:rsidR="00EB7FE4" w:rsidRDefault="00EB7FE4" w:rsidP="00C25FD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Adolfo Hernandez, Active Transportation Alliance</w:t>
      </w:r>
    </w:p>
    <w:p w:rsidR="00EE3DCB" w:rsidRDefault="00EE3DCB" w:rsidP="00C25FD3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John </w:t>
      </w:r>
      <w:proofErr w:type="spellStart"/>
      <w:r>
        <w:rPr>
          <w:rFonts w:ascii="Cambria" w:hAnsi="Cambria"/>
          <w:color w:val="auto"/>
        </w:rPr>
        <w:t>LaPlante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International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John O’Neal, Chicago Metropolitan Agency for Planning</w:t>
      </w:r>
    </w:p>
    <w:p w:rsidR="00EE3DCB" w:rsidRDefault="00EE3DCB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Greg </w:t>
      </w:r>
      <w:proofErr w:type="spellStart"/>
      <w:r>
        <w:rPr>
          <w:rFonts w:ascii="Cambria" w:hAnsi="Cambria"/>
          <w:color w:val="auto"/>
        </w:rPr>
        <w:t>Piland</w:t>
      </w:r>
      <w:proofErr w:type="spellEnd"/>
      <w:r>
        <w:rPr>
          <w:rFonts w:ascii="Cambria" w:hAnsi="Cambria"/>
          <w:color w:val="auto"/>
        </w:rPr>
        <w:t>, Federal Highway Administration</w:t>
      </w:r>
    </w:p>
    <w:p w:rsidR="00BA068B" w:rsidRDefault="00BA068B" w:rsidP="00BA068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Marisa Novara, Metropolitan Planning Council (for Peter </w:t>
      </w:r>
      <w:proofErr w:type="spellStart"/>
      <w:r>
        <w:rPr>
          <w:rFonts w:ascii="Cambria" w:hAnsi="Cambria"/>
          <w:color w:val="auto"/>
        </w:rPr>
        <w:t>Skosey</w:t>
      </w:r>
      <w:proofErr w:type="spellEnd"/>
      <w:r>
        <w:rPr>
          <w:rFonts w:ascii="Cambria" w:hAnsi="Cambria"/>
          <w:color w:val="auto"/>
        </w:rPr>
        <w:t>)</w:t>
      </w:r>
    </w:p>
    <w:p w:rsidR="00EB7FE4" w:rsidRDefault="00774CC0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Matthew </w:t>
      </w:r>
      <w:proofErr w:type="spellStart"/>
      <w:r>
        <w:rPr>
          <w:rFonts w:ascii="Cambria" w:hAnsi="Cambria"/>
          <w:color w:val="auto"/>
        </w:rPr>
        <w:t>Sussman</w:t>
      </w:r>
      <w:proofErr w:type="spellEnd"/>
      <w:r w:rsidR="00EB7FE4" w:rsidRPr="00072EF2">
        <w:rPr>
          <w:rFonts w:ascii="Cambria" w:hAnsi="Cambria"/>
          <w:color w:val="auto"/>
        </w:rPr>
        <w:t xml:space="preserve">, Center for Neighborhood Technology </w:t>
      </w:r>
      <w:r w:rsidR="00115613">
        <w:rPr>
          <w:rFonts w:ascii="Cambria" w:hAnsi="Cambria"/>
          <w:color w:val="auto"/>
        </w:rPr>
        <w:t>(</w:t>
      </w:r>
      <w:r w:rsidR="00EB7FE4">
        <w:rPr>
          <w:rFonts w:ascii="Cambria" w:hAnsi="Cambria"/>
          <w:color w:val="auto"/>
        </w:rPr>
        <w:t xml:space="preserve">for Jackie </w:t>
      </w:r>
      <w:proofErr w:type="spellStart"/>
      <w:r w:rsidR="00EB7FE4">
        <w:rPr>
          <w:rFonts w:ascii="Cambria" w:hAnsi="Cambria"/>
          <w:color w:val="auto"/>
        </w:rPr>
        <w:t>Grimshaw</w:t>
      </w:r>
      <w:proofErr w:type="spellEnd"/>
      <w:r w:rsidR="00115613">
        <w:rPr>
          <w:rFonts w:ascii="Cambria" w:hAnsi="Cambria"/>
          <w:color w:val="auto"/>
        </w:rPr>
        <w:t>)</w:t>
      </w: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Marcia </w:t>
      </w:r>
      <w:proofErr w:type="spellStart"/>
      <w:r w:rsidRPr="00072EF2">
        <w:rPr>
          <w:rFonts w:ascii="Cambria" w:hAnsi="Cambria"/>
          <w:color w:val="auto"/>
        </w:rPr>
        <w:t>Trawinski</w:t>
      </w:r>
      <w:proofErr w:type="spellEnd"/>
      <w:r w:rsidRPr="00072EF2">
        <w:rPr>
          <w:rFonts w:ascii="Cambria" w:hAnsi="Cambria"/>
          <w:color w:val="auto"/>
        </w:rPr>
        <w:t>, Metro Seniors in Action</w:t>
      </w:r>
    </w:p>
    <w:p w:rsidR="008F523E" w:rsidRDefault="008F523E" w:rsidP="008F523E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Robert Vance, Chicago Transit Authority (for Joe </w:t>
      </w:r>
      <w:bookmarkStart w:id="2" w:name="OLE_LINK13"/>
      <w:proofErr w:type="spellStart"/>
      <w:r w:rsidRPr="008F523E">
        <w:rPr>
          <w:rFonts w:ascii="Cambria" w:hAnsi="Cambria"/>
          <w:color w:val="auto"/>
        </w:rPr>
        <w:t>Iacobucci</w:t>
      </w:r>
      <w:bookmarkEnd w:id="2"/>
      <w:proofErr w:type="spellEnd"/>
      <w:r>
        <w:rPr>
          <w:rFonts w:ascii="Cambria" w:hAnsi="Cambria"/>
          <w:color w:val="auto"/>
        </w:rPr>
        <w:t xml:space="preserve">) </w:t>
      </w:r>
    </w:p>
    <w:p w:rsidR="008F523E" w:rsidRDefault="008F523E" w:rsidP="005D18F0">
      <w:pPr>
        <w:pStyle w:val="NoSpacing"/>
        <w:ind w:left="0"/>
        <w:rPr>
          <w:rFonts w:ascii="Cambria" w:hAnsi="Cambria"/>
          <w:color w:val="auto"/>
        </w:rPr>
      </w:pP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3A2BDC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t>Others Present:</w:t>
      </w:r>
    </w:p>
    <w:p w:rsidR="00526505" w:rsidRDefault="00526505" w:rsidP="00526505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Ron Burke, Active Transportation Alliance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Considine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International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AB796C" w:rsidRDefault="00774CC0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R</w:t>
      </w:r>
      <w:r w:rsidR="00AB796C">
        <w:rPr>
          <w:rFonts w:ascii="Cambria" w:hAnsi="Cambria"/>
          <w:color w:val="auto"/>
        </w:rPr>
        <w:t xml:space="preserve">obert Gordon, Robert Gordon Architects </w:t>
      </w:r>
    </w:p>
    <w:p w:rsidR="00EE3DCB" w:rsidRDefault="00526505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Ben </w:t>
      </w:r>
      <w:proofErr w:type="spellStart"/>
      <w:r>
        <w:rPr>
          <w:rFonts w:ascii="Cambria" w:hAnsi="Cambria"/>
          <w:color w:val="auto"/>
        </w:rPr>
        <w:t>Helphand</w:t>
      </w:r>
      <w:proofErr w:type="spellEnd"/>
    </w:p>
    <w:p w:rsidR="0032270D" w:rsidRDefault="0032270D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Stacey </w:t>
      </w:r>
      <w:proofErr w:type="spellStart"/>
      <w:r>
        <w:rPr>
          <w:rFonts w:ascii="Cambria" w:hAnsi="Cambria"/>
          <w:color w:val="auto"/>
        </w:rPr>
        <w:t>Meekins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TYLin</w:t>
      </w:r>
      <w:proofErr w:type="spellEnd"/>
      <w:r>
        <w:rPr>
          <w:rFonts w:ascii="Cambria" w:hAnsi="Cambria"/>
          <w:color w:val="auto"/>
        </w:rPr>
        <w:t xml:space="preserve"> </w:t>
      </w:r>
      <w:r w:rsidR="00527AF4">
        <w:rPr>
          <w:rFonts w:ascii="Cambria" w:hAnsi="Cambria"/>
          <w:color w:val="auto"/>
        </w:rPr>
        <w:t>International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Dan </w:t>
      </w:r>
      <w:proofErr w:type="spellStart"/>
      <w:r>
        <w:rPr>
          <w:rFonts w:ascii="Cambria" w:hAnsi="Cambria"/>
          <w:color w:val="auto"/>
        </w:rPr>
        <w:t>Miodonski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Rudy </w:t>
      </w:r>
      <w:proofErr w:type="spellStart"/>
      <w:r>
        <w:rPr>
          <w:rFonts w:ascii="Cambria" w:hAnsi="Cambria"/>
          <w:color w:val="auto"/>
        </w:rPr>
        <w:t>Nimocks</w:t>
      </w:r>
      <w:proofErr w:type="spellEnd"/>
      <w:r>
        <w:rPr>
          <w:rFonts w:ascii="Cambria" w:hAnsi="Cambria"/>
          <w:color w:val="auto"/>
        </w:rPr>
        <w:t>, University of Chicago</w:t>
      </w:r>
    </w:p>
    <w:p w:rsidR="00132D49" w:rsidRDefault="00132D49" w:rsidP="00C25FD3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Craig Williams, Alta Planning and Design</w:t>
      </w:r>
    </w:p>
    <w:p w:rsidR="00132D49" w:rsidRDefault="00C25FD3" w:rsidP="00AB1BFD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Staff Present:</w:t>
      </w:r>
    </w:p>
    <w:p w:rsidR="00BE086B" w:rsidRDefault="003A2BDC" w:rsidP="00AB1BFD">
      <w:pPr>
        <w:pStyle w:val="NoSpacing"/>
        <w:ind w:left="0"/>
        <w:rPr>
          <w:rFonts w:ascii="Cambria" w:hAnsi="Cambria"/>
          <w:color w:val="auto"/>
        </w:rPr>
      </w:pPr>
      <w:proofErr w:type="spellStart"/>
      <w:r w:rsidRPr="00072EF2">
        <w:rPr>
          <w:rFonts w:ascii="Cambria" w:hAnsi="Cambria"/>
          <w:color w:val="auto"/>
        </w:rPr>
        <w:t>Kiersten</w:t>
      </w:r>
      <w:proofErr w:type="spellEnd"/>
      <w:r w:rsidRPr="00072EF2">
        <w:rPr>
          <w:rFonts w:ascii="Cambria" w:hAnsi="Cambria"/>
          <w:color w:val="auto"/>
        </w:rPr>
        <w:t xml:space="preserve"> Grove, </w:t>
      </w:r>
      <w:bookmarkStart w:id="3" w:name="OLE_LINK31"/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Chelsea Richer, Chicago Department of Transportation</w:t>
      </w:r>
    </w:p>
    <w:bookmarkEnd w:id="3"/>
    <w:p w:rsidR="003A2BDC" w:rsidRDefault="005E03B6" w:rsidP="00AB1BFD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Jerad Weiner</w:t>
      </w:r>
      <w:r w:rsidR="003A2BDC" w:rsidRPr="00072EF2">
        <w:rPr>
          <w:rFonts w:ascii="Cambria" w:hAnsi="Cambria"/>
          <w:color w:val="auto"/>
        </w:rPr>
        <w:t xml:space="preserve">, </w:t>
      </w:r>
      <w:r w:rsidR="00650798" w:rsidRPr="00072EF2">
        <w:rPr>
          <w:rFonts w:ascii="Cambria" w:hAnsi="Cambria"/>
          <w:color w:val="auto"/>
        </w:rPr>
        <w:t>Chicago Department of Transportation</w:t>
      </w:r>
    </w:p>
    <w:p w:rsidR="00EE3DCB" w:rsidRDefault="00EE3DCB" w:rsidP="00EE3DCB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Chris </w:t>
      </w:r>
      <w:proofErr w:type="spellStart"/>
      <w:r w:rsidRPr="00072EF2">
        <w:rPr>
          <w:rFonts w:ascii="Cambria" w:hAnsi="Cambria"/>
          <w:color w:val="auto"/>
        </w:rPr>
        <w:t>Wuellner</w:t>
      </w:r>
      <w:proofErr w:type="spellEnd"/>
      <w:r w:rsidRPr="00072EF2">
        <w:rPr>
          <w:rFonts w:ascii="Cambria" w:hAnsi="Cambria"/>
          <w:color w:val="auto"/>
        </w:rPr>
        <w:t>, Chicago Department of Transportation</w:t>
      </w:r>
    </w:p>
    <w:p w:rsidR="003A2BDC" w:rsidRPr="00072EF2" w:rsidRDefault="00102186" w:rsidP="00EF0AA1">
      <w:pPr>
        <w:pStyle w:val="Heading1"/>
        <w:ind w:left="0"/>
        <w:rPr>
          <w:color w:val="auto"/>
        </w:rPr>
      </w:pPr>
      <w:r>
        <w:rPr>
          <w:color w:val="auto"/>
        </w:rPr>
        <w:t>2</w:t>
      </w:r>
      <w:r w:rsidR="003A2BDC" w:rsidRPr="00072EF2">
        <w:rPr>
          <w:color w:val="auto"/>
        </w:rPr>
        <w:t>. Approval of Minutes</w:t>
      </w:r>
    </w:p>
    <w:p w:rsidR="00BA068B" w:rsidRDefault="006841A8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bookmarkStart w:id="4" w:name="OLE_LINK21"/>
      <w:r w:rsidRPr="00BA068B">
        <w:rPr>
          <w:rFonts w:ascii="Cambria" w:hAnsi="Cambria"/>
          <w:color w:val="auto"/>
        </w:rPr>
        <w:t xml:space="preserve">Meeting minutes from </w:t>
      </w:r>
      <w:r w:rsidR="00F0263C" w:rsidRPr="00BA068B">
        <w:rPr>
          <w:rFonts w:ascii="Cambria" w:hAnsi="Cambria"/>
          <w:color w:val="auto"/>
        </w:rPr>
        <w:t>11/10</w:t>
      </w:r>
      <w:r w:rsidR="003A2BDC" w:rsidRPr="00BA068B">
        <w:rPr>
          <w:rFonts w:ascii="Cambria" w:hAnsi="Cambria"/>
          <w:color w:val="auto"/>
        </w:rPr>
        <w:t>/</w:t>
      </w:r>
      <w:r w:rsidR="00060329" w:rsidRPr="00BA068B">
        <w:rPr>
          <w:rFonts w:ascii="Cambria" w:hAnsi="Cambria"/>
          <w:color w:val="auto"/>
        </w:rPr>
        <w:t>2010 were</w:t>
      </w:r>
      <w:r w:rsidR="003A2BDC" w:rsidRPr="00BA068B">
        <w:rPr>
          <w:rFonts w:ascii="Cambria" w:hAnsi="Cambria"/>
          <w:color w:val="auto"/>
        </w:rPr>
        <w:t xml:space="preserve"> approved by members.</w:t>
      </w:r>
      <w:bookmarkEnd w:id="4"/>
    </w:p>
    <w:p w:rsidR="001914B0" w:rsidRPr="00BA068B" w:rsidRDefault="001914B0" w:rsidP="00BA068B">
      <w:pPr>
        <w:numPr>
          <w:ilvl w:val="0"/>
          <w:numId w:val="27"/>
        </w:numPr>
        <w:spacing w:after="0" w:line="240" w:lineRule="auto"/>
        <w:rPr>
          <w:rFonts w:ascii="Cambria" w:hAnsi="Cambria"/>
          <w:color w:val="auto"/>
        </w:rPr>
      </w:pPr>
      <w:r w:rsidRPr="00BA068B">
        <w:rPr>
          <w:rFonts w:ascii="Cambria" w:hAnsi="Cambria"/>
          <w:color w:val="auto"/>
        </w:rPr>
        <w:t>Dr. Quinlan updated</w:t>
      </w:r>
      <w:r w:rsidR="0068080A" w:rsidRPr="00BA068B">
        <w:rPr>
          <w:rFonts w:ascii="Cambria" w:hAnsi="Cambria"/>
          <w:color w:val="auto"/>
        </w:rPr>
        <w:t xml:space="preserve"> the</w:t>
      </w:r>
      <w:r w:rsidRPr="00BA068B">
        <w:rPr>
          <w:rFonts w:ascii="Cambria" w:hAnsi="Cambria"/>
          <w:color w:val="auto"/>
        </w:rPr>
        <w:t xml:space="preserve"> group on pe</w:t>
      </w:r>
      <w:r w:rsidR="00526505" w:rsidRPr="00BA068B">
        <w:rPr>
          <w:rFonts w:ascii="Cambria" w:hAnsi="Cambria"/>
          <w:color w:val="auto"/>
        </w:rPr>
        <w:t>destrian crash statistics.</w:t>
      </w:r>
    </w:p>
    <w:p w:rsidR="00A828DB" w:rsidRPr="00A828DB" w:rsidRDefault="006C2B03" w:rsidP="00A828DB">
      <w:pPr>
        <w:pStyle w:val="Heading1"/>
        <w:ind w:left="0"/>
        <w:rPr>
          <w:color w:val="auto"/>
        </w:rPr>
      </w:pPr>
      <w:bookmarkStart w:id="5" w:name="OLE_LINK1"/>
      <w:r>
        <w:rPr>
          <w:color w:val="auto"/>
        </w:rPr>
        <w:t>3</w:t>
      </w:r>
      <w:r w:rsidR="00BB738B">
        <w:rPr>
          <w:color w:val="auto"/>
        </w:rPr>
        <w:t xml:space="preserve">. </w:t>
      </w:r>
      <w:r w:rsidR="00A828DB">
        <w:rPr>
          <w:color w:val="auto"/>
        </w:rPr>
        <w:t>Crash Data Analysis Preliminary Findings</w:t>
      </w:r>
    </w:p>
    <w:p w:rsidR="00A828DB" w:rsidRPr="00A828DB" w:rsidRDefault="00A828DB" w:rsidP="00A828D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Considine</w:t>
      </w:r>
      <w:proofErr w:type="spellEnd"/>
      <w:r>
        <w:rPr>
          <w:rFonts w:ascii="Cambria" w:hAnsi="Cambria"/>
          <w:color w:val="auto"/>
        </w:rPr>
        <w:t xml:space="preserve"> of T.Y. Lin International introduced the scope for the crash data analysis.  </w:t>
      </w:r>
      <w:r w:rsidR="00511DCF">
        <w:rPr>
          <w:rFonts w:ascii="Cambria" w:hAnsi="Cambria"/>
          <w:color w:val="auto"/>
        </w:rPr>
        <w:t>The crash analysis is</w:t>
      </w:r>
      <w:r w:rsidR="00526505">
        <w:rPr>
          <w:rFonts w:ascii="Cambria" w:hAnsi="Cambria"/>
          <w:color w:val="auto"/>
        </w:rPr>
        <w:t xml:space="preserve"> part of a larger NHTSA-</w:t>
      </w:r>
      <w:r w:rsidR="00511DCF">
        <w:rPr>
          <w:rFonts w:ascii="Cambria" w:hAnsi="Cambria"/>
          <w:color w:val="auto"/>
        </w:rPr>
        <w:t>funded pedestrian safety project to provide targeted outreach and enforcement efforts.</w:t>
      </w:r>
    </w:p>
    <w:p w:rsidR="00E5328F" w:rsidRDefault="00A828DB" w:rsidP="00BB738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lastRenderedPageBreak/>
        <w:t xml:space="preserve">Stacey </w:t>
      </w:r>
      <w:proofErr w:type="spellStart"/>
      <w:r>
        <w:rPr>
          <w:rFonts w:ascii="Cambria" w:hAnsi="Cambria"/>
          <w:color w:val="auto"/>
        </w:rPr>
        <w:t>Meekins</w:t>
      </w:r>
      <w:proofErr w:type="spellEnd"/>
      <w:r>
        <w:rPr>
          <w:rFonts w:ascii="Cambria" w:hAnsi="Cambria"/>
          <w:color w:val="auto"/>
        </w:rPr>
        <w:t xml:space="preserve"> of T.Y. Lin International presented on the methodology and preliminary findings of the</w:t>
      </w:r>
      <w:r w:rsidR="00F025E2">
        <w:rPr>
          <w:rFonts w:ascii="Cambria" w:hAnsi="Cambria"/>
          <w:color w:val="auto"/>
        </w:rPr>
        <w:t xml:space="preserve"> crash</w:t>
      </w:r>
      <w:r>
        <w:rPr>
          <w:rFonts w:ascii="Cambria" w:hAnsi="Cambria"/>
          <w:color w:val="auto"/>
        </w:rPr>
        <w:t xml:space="preserve"> data analysis.</w:t>
      </w:r>
    </w:p>
    <w:p w:rsidR="00A828DB" w:rsidRDefault="00BA068B" w:rsidP="00511DCF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Based on population, </w:t>
      </w:r>
      <w:r w:rsidR="00FC6133">
        <w:rPr>
          <w:rFonts w:ascii="Cambria" w:hAnsi="Cambria"/>
          <w:color w:val="auto"/>
        </w:rPr>
        <w:t xml:space="preserve">Chicago has a low pedestrian fatality rate compared to the top ten most populous U.S. cities. </w:t>
      </w:r>
    </w:p>
    <w:p w:rsidR="00FA28B0" w:rsidRDefault="00FC6133" w:rsidP="00FA28B0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 w:rsidRPr="00FA28B0">
        <w:rPr>
          <w:rFonts w:ascii="Cambria" w:hAnsi="Cambria"/>
          <w:color w:val="auto"/>
        </w:rPr>
        <w:t>Pedestrians aged 15-18 have the highest pedestrian crash rate based on population.</w:t>
      </w:r>
    </w:p>
    <w:p w:rsidR="00BE63AF" w:rsidRPr="00FA28B0" w:rsidRDefault="00FA28B0" w:rsidP="00FA28B0">
      <w:pPr>
        <w:pStyle w:val="ListParagraph"/>
        <w:numPr>
          <w:ilvl w:val="1"/>
          <w:numId w:val="27"/>
        </w:numPr>
        <w:rPr>
          <w:rFonts w:ascii="Cambria" w:hAnsi="Cambria"/>
          <w:color w:val="auto"/>
        </w:rPr>
      </w:pPr>
      <w:r w:rsidRPr="00FA28B0">
        <w:rPr>
          <w:rFonts w:ascii="Cambria" w:hAnsi="Cambria"/>
          <w:color w:val="auto"/>
        </w:rPr>
        <w:t xml:space="preserve">40% of fatal pedestrian crashes in Chicago are hit and runs versus 20% nationally. </w:t>
      </w:r>
    </w:p>
    <w:p w:rsidR="00BE63AF" w:rsidRDefault="00BE63AF" w:rsidP="00BB738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T</w:t>
      </w:r>
      <w:r w:rsidR="00764469">
        <w:rPr>
          <w:rFonts w:ascii="Cambria" w:hAnsi="Cambria"/>
          <w:color w:val="auto"/>
        </w:rPr>
        <w:t>he</w:t>
      </w:r>
      <w:r w:rsidR="00BA068B">
        <w:rPr>
          <w:rFonts w:ascii="Cambria" w:hAnsi="Cambria"/>
          <w:color w:val="auto"/>
        </w:rPr>
        <w:t>se</w:t>
      </w:r>
      <w:r w:rsidR="00764469">
        <w:rPr>
          <w:rFonts w:ascii="Cambria" w:hAnsi="Cambria"/>
          <w:color w:val="auto"/>
        </w:rPr>
        <w:t xml:space="preserve"> data </w:t>
      </w:r>
      <w:r w:rsidR="00BA068B">
        <w:rPr>
          <w:rFonts w:ascii="Cambria" w:hAnsi="Cambria"/>
          <w:color w:val="auto"/>
        </w:rPr>
        <w:t>are</w:t>
      </w:r>
      <w:r w:rsidR="00764469">
        <w:rPr>
          <w:rFonts w:ascii="Cambria" w:hAnsi="Cambria"/>
          <w:color w:val="auto"/>
        </w:rPr>
        <w:t xml:space="preserve"> being analyzed </w:t>
      </w:r>
      <w:r w:rsidR="000D3094">
        <w:rPr>
          <w:rFonts w:ascii="Cambria" w:hAnsi="Cambria"/>
          <w:color w:val="auto"/>
        </w:rPr>
        <w:t>based on</w:t>
      </w:r>
      <w:r w:rsidR="00554EB0">
        <w:rPr>
          <w:rFonts w:ascii="Cambria" w:hAnsi="Cambria"/>
          <w:color w:val="auto"/>
        </w:rPr>
        <w:t xml:space="preserve"> </w:t>
      </w:r>
      <w:r>
        <w:rPr>
          <w:rFonts w:ascii="Cambria" w:hAnsi="Cambria"/>
          <w:color w:val="auto"/>
        </w:rPr>
        <w:t>d</w:t>
      </w:r>
      <w:r w:rsidR="00554EB0">
        <w:rPr>
          <w:rFonts w:ascii="Cambria" w:hAnsi="Cambria"/>
          <w:color w:val="auto"/>
        </w:rPr>
        <w:t xml:space="preserve">emographics, geography, time, environmental conditions, and behavioral factors.  </w:t>
      </w:r>
    </w:p>
    <w:p w:rsidR="0038690B" w:rsidRPr="0038690B" w:rsidRDefault="0038690B" w:rsidP="0038690B">
      <w:pPr>
        <w:ind w:left="0"/>
        <w:rPr>
          <w:rFonts w:ascii="Cambria" w:hAnsi="Cambria"/>
          <w:i/>
          <w:color w:val="auto"/>
        </w:rPr>
      </w:pPr>
      <w:r>
        <w:rPr>
          <w:rFonts w:ascii="Cambria" w:hAnsi="Cambria"/>
          <w:b/>
          <w:color w:val="auto"/>
        </w:rPr>
        <w:t xml:space="preserve">Discussion: </w:t>
      </w:r>
      <w:r w:rsidR="00BA068B">
        <w:rPr>
          <w:rFonts w:ascii="Cambria" w:hAnsi="Cambria"/>
          <w:i/>
          <w:color w:val="auto"/>
        </w:rPr>
        <w:t xml:space="preserve">Comment cards were distributed during the meeting for suggestions on ways to analyze these data.  </w:t>
      </w:r>
      <w:r>
        <w:rPr>
          <w:rFonts w:ascii="Cambria" w:hAnsi="Cambria"/>
          <w:i/>
          <w:color w:val="auto"/>
        </w:rPr>
        <w:t xml:space="preserve">Stacey </w:t>
      </w:r>
      <w:proofErr w:type="spellStart"/>
      <w:r>
        <w:rPr>
          <w:rFonts w:ascii="Cambria" w:hAnsi="Cambria"/>
          <w:i/>
          <w:color w:val="auto"/>
        </w:rPr>
        <w:t>Meekins</w:t>
      </w:r>
      <w:proofErr w:type="spellEnd"/>
      <w:r>
        <w:rPr>
          <w:rFonts w:ascii="Cambria" w:hAnsi="Cambria"/>
          <w:i/>
          <w:color w:val="auto"/>
        </w:rPr>
        <w:t xml:space="preserve"> of TY Lin International affirmed that additional analysis factors would be included in the final version of the study.  </w:t>
      </w:r>
    </w:p>
    <w:p w:rsidR="00AE7847" w:rsidRPr="00072EF2" w:rsidRDefault="006C2B03" w:rsidP="00A44A5B">
      <w:pPr>
        <w:pStyle w:val="Heading1"/>
        <w:ind w:left="0"/>
        <w:rPr>
          <w:color w:val="auto"/>
        </w:rPr>
      </w:pPr>
      <w:r>
        <w:rPr>
          <w:color w:val="auto"/>
        </w:rPr>
        <w:t>4</w:t>
      </w:r>
      <w:r w:rsidR="00AE7847" w:rsidRPr="00072EF2">
        <w:rPr>
          <w:color w:val="auto"/>
        </w:rPr>
        <w:t xml:space="preserve">. </w:t>
      </w:r>
      <w:r w:rsidR="004931F1" w:rsidRPr="004931F1">
        <w:rPr>
          <w:color w:val="auto"/>
        </w:rPr>
        <w:t xml:space="preserve">Chicago’s </w:t>
      </w:r>
      <w:r w:rsidR="0083232C">
        <w:rPr>
          <w:color w:val="auto"/>
        </w:rPr>
        <w:t>Pedestrian Plan – Scope Review &amp; Status</w:t>
      </w:r>
    </w:p>
    <w:p w:rsidR="0083232C" w:rsidRDefault="0083232C" w:rsidP="0083232C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 xml:space="preserve"> of Sam Schwartz Enginee</w:t>
      </w:r>
      <w:r w:rsidR="00F025E2">
        <w:rPr>
          <w:rFonts w:ascii="Cambria" w:hAnsi="Cambria"/>
          <w:color w:val="auto"/>
        </w:rPr>
        <w:t>ring reviewed the scope of the Pedestrian P</w:t>
      </w:r>
      <w:r>
        <w:rPr>
          <w:rFonts w:ascii="Cambria" w:hAnsi="Cambria"/>
          <w:color w:val="auto"/>
        </w:rPr>
        <w:t xml:space="preserve">lan and gave an overview of the entire </w:t>
      </w:r>
      <w:r w:rsidR="00F025E2">
        <w:rPr>
          <w:rFonts w:ascii="Cambria" w:hAnsi="Cambria"/>
          <w:color w:val="auto"/>
        </w:rPr>
        <w:t>p</w:t>
      </w:r>
      <w:r>
        <w:rPr>
          <w:rFonts w:ascii="Cambria" w:hAnsi="Cambria"/>
          <w:color w:val="auto"/>
        </w:rPr>
        <w:t xml:space="preserve">lan development process.  </w:t>
      </w:r>
    </w:p>
    <w:p w:rsidR="00AF7FE2" w:rsidRPr="0038690B" w:rsidRDefault="00AF7FE2" w:rsidP="00AF7FE2">
      <w:pPr>
        <w:ind w:left="0"/>
        <w:rPr>
          <w:rFonts w:ascii="Cambria" w:hAnsi="Cambria"/>
          <w:i/>
          <w:color w:val="auto"/>
        </w:rPr>
      </w:pPr>
      <w:r>
        <w:rPr>
          <w:rFonts w:ascii="Cambria" w:hAnsi="Cambria"/>
          <w:b/>
          <w:color w:val="auto"/>
        </w:rPr>
        <w:t xml:space="preserve">Discussion: </w:t>
      </w:r>
      <w:r w:rsidRPr="0038690B">
        <w:rPr>
          <w:rFonts w:ascii="Cambria" w:hAnsi="Cambria"/>
          <w:i/>
          <w:color w:val="auto"/>
        </w:rPr>
        <w:t xml:space="preserve">Marcia </w:t>
      </w:r>
      <w:proofErr w:type="spellStart"/>
      <w:r w:rsidRPr="0038690B">
        <w:rPr>
          <w:rFonts w:ascii="Cambria" w:hAnsi="Cambria"/>
          <w:i/>
          <w:color w:val="auto"/>
        </w:rPr>
        <w:t>Trawinski</w:t>
      </w:r>
      <w:proofErr w:type="spellEnd"/>
      <w:r w:rsidRPr="0038690B">
        <w:rPr>
          <w:rFonts w:ascii="Cambria" w:hAnsi="Cambria"/>
          <w:i/>
          <w:color w:val="auto"/>
        </w:rPr>
        <w:t xml:space="preserve"> </w:t>
      </w:r>
      <w:r w:rsidR="00115613">
        <w:rPr>
          <w:rFonts w:ascii="Cambria" w:hAnsi="Cambria"/>
          <w:i/>
          <w:color w:val="auto"/>
        </w:rPr>
        <w:t>suggested</w:t>
      </w:r>
      <w:r w:rsidRPr="0038690B">
        <w:rPr>
          <w:rFonts w:ascii="Cambria" w:hAnsi="Cambria"/>
          <w:i/>
          <w:color w:val="auto"/>
        </w:rPr>
        <w:t xml:space="preserve"> that the Pedestrian Plan website should follow current </w:t>
      </w:r>
      <w:r w:rsidR="0038690B">
        <w:rPr>
          <w:rFonts w:ascii="Cambria" w:hAnsi="Cambria"/>
          <w:i/>
          <w:color w:val="auto"/>
        </w:rPr>
        <w:t>web</w:t>
      </w:r>
      <w:r w:rsidR="00115613">
        <w:rPr>
          <w:rFonts w:ascii="Cambria" w:hAnsi="Cambria"/>
          <w:i/>
          <w:color w:val="auto"/>
        </w:rPr>
        <w:t xml:space="preserve"> accessibility standards.</w:t>
      </w:r>
    </w:p>
    <w:p w:rsidR="00AE7847" w:rsidRPr="004931F1" w:rsidRDefault="006C2B03" w:rsidP="00C25FD3">
      <w:pPr>
        <w:pStyle w:val="Heading1"/>
        <w:ind w:left="0"/>
        <w:rPr>
          <w:color w:val="auto"/>
        </w:rPr>
      </w:pPr>
      <w:r>
        <w:rPr>
          <w:color w:val="auto"/>
        </w:rPr>
        <w:t>5</w:t>
      </w:r>
      <w:r w:rsidR="00AE7847" w:rsidRPr="00072EF2">
        <w:rPr>
          <w:color w:val="auto"/>
        </w:rPr>
        <w:t xml:space="preserve">. </w:t>
      </w:r>
      <w:r w:rsidR="009F7696">
        <w:t>Chicago’s Pedestrian Plan – Project Prioritization</w:t>
      </w:r>
    </w:p>
    <w:p w:rsidR="00BB738B" w:rsidRPr="00E127DD" w:rsidRDefault="009F7696" w:rsidP="00BB738B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Mark De La </w:t>
      </w:r>
      <w:proofErr w:type="spellStart"/>
      <w:r>
        <w:rPr>
          <w:rFonts w:asciiTheme="majorHAnsi" w:hAnsiTheme="majorHAnsi"/>
          <w:color w:val="auto"/>
        </w:rPr>
        <w:t>Vergne</w:t>
      </w:r>
      <w:proofErr w:type="spellEnd"/>
      <w:r>
        <w:rPr>
          <w:rFonts w:asciiTheme="majorHAnsi" w:hAnsiTheme="majorHAnsi"/>
          <w:color w:val="auto"/>
        </w:rPr>
        <w:t xml:space="preserve"> of </w:t>
      </w:r>
      <w:r w:rsidRPr="00511DCF">
        <w:rPr>
          <w:rFonts w:asciiTheme="majorHAnsi" w:hAnsiTheme="majorHAnsi"/>
          <w:color w:val="auto"/>
        </w:rPr>
        <w:t>Sam</w:t>
      </w:r>
      <w:r>
        <w:rPr>
          <w:rFonts w:asciiTheme="majorHAnsi" w:hAnsiTheme="majorHAnsi"/>
          <w:color w:val="auto"/>
        </w:rPr>
        <w:t xml:space="preserve"> Schwar</w:t>
      </w:r>
      <w:r w:rsidR="00E127DD">
        <w:rPr>
          <w:rFonts w:asciiTheme="majorHAnsi" w:hAnsiTheme="majorHAnsi"/>
          <w:color w:val="auto"/>
        </w:rPr>
        <w:t xml:space="preserve">tz Engineering </w:t>
      </w:r>
      <w:r w:rsidR="00846879">
        <w:rPr>
          <w:rFonts w:asciiTheme="majorHAnsi" w:hAnsiTheme="majorHAnsi"/>
          <w:color w:val="auto"/>
        </w:rPr>
        <w:t>outlined</w:t>
      </w:r>
      <w:r w:rsidR="00E127DD">
        <w:rPr>
          <w:rFonts w:asciiTheme="majorHAnsi" w:hAnsiTheme="majorHAnsi"/>
          <w:color w:val="auto"/>
        </w:rPr>
        <w:t xml:space="preserve"> t</w:t>
      </w:r>
      <w:r w:rsidR="00846879">
        <w:rPr>
          <w:rFonts w:asciiTheme="majorHAnsi" w:hAnsiTheme="majorHAnsi"/>
          <w:color w:val="auto"/>
        </w:rPr>
        <w:t xml:space="preserve">he Project Prioritization </w:t>
      </w:r>
      <w:r w:rsidR="00547EC0">
        <w:rPr>
          <w:rFonts w:asciiTheme="majorHAnsi" w:hAnsiTheme="majorHAnsi"/>
          <w:color w:val="auto"/>
        </w:rPr>
        <w:t>step</w:t>
      </w:r>
      <w:r w:rsidR="00E127DD">
        <w:rPr>
          <w:rFonts w:asciiTheme="majorHAnsi" w:hAnsiTheme="majorHAnsi"/>
          <w:color w:val="auto"/>
        </w:rPr>
        <w:t xml:space="preserve"> in the development</w:t>
      </w:r>
      <w:r w:rsidR="00547EC0">
        <w:rPr>
          <w:rFonts w:asciiTheme="majorHAnsi" w:hAnsiTheme="majorHAnsi"/>
          <w:color w:val="auto"/>
        </w:rPr>
        <w:t xml:space="preserve"> process</w:t>
      </w:r>
      <w:r w:rsidR="00E127DD">
        <w:rPr>
          <w:rFonts w:asciiTheme="majorHAnsi" w:hAnsiTheme="majorHAnsi"/>
          <w:color w:val="auto"/>
        </w:rPr>
        <w:t xml:space="preserve"> of the Pedestrian Plan.</w:t>
      </w:r>
    </w:p>
    <w:p w:rsidR="000E0BCF" w:rsidRPr="000E0BCF" w:rsidRDefault="000E0BCF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MPAC mem</w:t>
      </w:r>
      <w:r w:rsidR="002B621A">
        <w:rPr>
          <w:rFonts w:asciiTheme="majorHAnsi" w:hAnsiTheme="majorHAnsi"/>
          <w:color w:val="auto"/>
        </w:rPr>
        <w:t>bers were asked to help assign</w:t>
      </w:r>
      <w:r>
        <w:rPr>
          <w:rFonts w:asciiTheme="majorHAnsi" w:hAnsiTheme="majorHAnsi"/>
          <w:color w:val="auto"/>
        </w:rPr>
        <w:t xml:space="preserve"> weights to each</w:t>
      </w:r>
      <w:r w:rsidR="00AF7FE2">
        <w:rPr>
          <w:rFonts w:asciiTheme="majorHAnsi" w:hAnsiTheme="majorHAnsi"/>
          <w:color w:val="auto"/>
        </w:rPr>
        <w:t xml:space="preserve"> input</w:t>
      </w:r>
      <w:r>
        <w:rPr>
          <w:rFonts w:asciiTheme="majorHAnsi" w:hAnsiTheme="majorHAnsi"/>
          <w:color w:val="auto"/>
        </w:rPr>
        <w:t xml:space="preserve"> category and suggest additional categories that were not included in the presentation.</w:t>
      </w:r>
    </w:p>
    <w:p w:rsidR="000E0BCF" w:rsidRPr="000E0BCF" w:rsidRDefault="000E0BCF" w:rsidP="000E0BC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The next steps include </w:t>
      </w:r>
      <w:r w:rsidR="000D3094">
        <w:rPr>
          <w:rFonts w:asciiTheme="majorHAnsi" w:hAnsiTheme="majorHAnsi"/>
          <w:color w:val="auto"/>
        </w:rPr>
        <w:t>finalizing the model</w:t>
      </w:r>
      <w:r>
        <w:rPr>
          <w:rFonts w:asciiTheme="majorHAnsi" w:hAnsiTheme="majorHAnsi"/>
          <w:color w:val="auto"/>
        </w:rPr>
        <w:t xml:space="preserve"> and applying the model to the data to identify high priority locations.</w:t>
      </w:r>
    </w:p>
    <w:p w:rsidR="00BB2E91" w:rsidRPr="004931F1" w:rsidRDefault="006C2B03" w:rsidP="00242FD4">
      <w:pPr>
        <w:pStyle w:val="Heading1"/>
        <w:ind w:left="0"/>
        <w:rPr>
          <w:color w:val="auto"/>
          <w:szCs w:val="22"/>
        </w:rPr>
      </w:pPr>
      <w:r>
        <w:rPr>
          <w:color w:val="000000"/>
        </w:rPr>
        <w:t>6</w:t>
      </w:r>
      <w:r w:rsidR="00AE7847" w:rsidRPr="00072EF2">
        <w:rPr>
          <w:color w:val="000000"/>
        </w:rPr>
        <w:t xml:space="preserve">. </w:t>
      </w:r>
      <w:r w:rsidR="001E7F73">
        <w:rPr>
          <w:color w:val="000000"/>
          <w:szCs w:val="22"/>
        </w:rPr>
        <w:t>Sidewalk Snow Removal Summary</w:t>
      </w:r>
    </w:p>
    <w:bookmarkEnd w:id="5"/>
    <w:p w:rsidR="001E04B0" w:rsidRPr="00D8022F" w:rsidRDefault="001E7F73" w:rsidP="001E04B0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Jerad Weiner of CDOT gave an overview of the City of Chicago</w:t>
      </w:r>
      <w:r w:rsidR="001E04B0">
        <w:rPr>
          <w:rFonts w:asciiTheme="majorHAnsi" w:hAnsiTheme="majorHAnsi"/>
          <w:color w:val="auto"/>
        </w:rPr>
        <w:t>’s</w:t>
      </w:r>
      <w:r>
        <w:rPr>
          <w:rFonts w:asciiTheme="majorHAnsi" w:hAnsiTheme="majorHAnsi"/>
          <w:color w:val="auto"/>
        </w:rPr>
        <w:t xml:space="preserve"> Sidewalk Snow Clearance campaign.  </w:t>
      </w:r>
    </w:p>
    <w:p w:rsidR="00D8022F" w:rsidRPr="007301C8" w:rsidRDefault="000D3094" w:rsidP="00D8022F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CDOT has distributed Sidewalk Snow C</w:t>
      </w:r>
      <w:r w:rsidR="00D8022F">
        <w:rPr>
          <w:rFonts w:asciiTheme="majorHAnsi" w:hAnsiTheme="majorHAnsi"/>
          <w:color w:val="auto"/>
        </w:rPr>
        <w:t xml:space="preserve">learance campaign materials to over 200 community partners and all 50 ward offices. </w:t>
      </w:r>
    </w:p>
    <w:p w:rsidR="002C6392" w:rsidRPr="007301C8" w:rsidRDefault="00EE3250" w:rsidP="001E04B0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The C</w:t>
      </w:r>
      <w:r w:rsidR="007301C8">
        <w:rPr>
          <w:rFonts w:asciiTheme="majorHAnsi" w:hAnsiTheme="majorHAnsi"/>
          <w:color w:val="auto"/>
        </w:rPr>
        <w:t>ity has seen a high level of resident participation around the issue of snow removal:</w:t>
      </w:r>
    </w:p>
    <w:p w:rsidR="007301C8" w:rsidRPr="007301C8" w:rsidRDefault="007301C8" w:rsidP="007301C8">
      <w:pPr>
        <w:pStyle w:val="ListParagraph"/>
        <w:numPr>
          <w:ilvl w:val="1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Over 470 3-1-1 calls were made during the week of Feb 1</w:t>
      </w:r>
      <w:r w:rsidRPr="007301C8">
        <w:rPr>
          <w:rFonts w:asciiTheme="majorHAnsi" w:hAnsiTheme="majorHAnsi"/>
          <w:color w:val="auto"/>
          <w:vertAlign w:val="superscript"/>
        </w:rPr>
        <w:t>st</w:t>
      </w:r>
      <w:r>
        <w:rPr>
          <w:rFonts w:asciiTheme="majorHAnsi" w:hAnsiTheme="majorHAnsi"/>
          <w:color w:val="auto"/>
          <w:vertAlign w:val="superscript"/>
        </w:rPr>
        <w:t>.</w:t>
      </w:r>
    </w:p>
    <w:p w:rsidR="007301C8" w:rsidRPr="00D8022F" w:rsidRDefault="007301C8" w:rsidP="007301C8">
      <w:pPr>
        <w:pStyle w:val="ListParagraph"/>
        <w:numPr>
          <w:ilvl w:val="1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Over 40 businesses have been nominated for excellence in sidewalk snow removal.</w:t>
      </w:r>
    </w:p>
    <w:p w:rsidR="00D8022F" w:rsidRPr="0038690B" w:rsidRDefault="006C2B03" w:rsidP="007301C8">
      <w:pPr>
        <w:pStyle w:val="ListParagraph"/>
        <w:numPr>
          <w:ilvl w:val="1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The Sidewalk Snow Clearance campaign b</w:t>
      </w:r>
      <w:r w:rsidR="00D8022F">
        <w:rPr>
          <w:rFonts w:asciiTheme="majorHAnsi" w:hAnsiTheme="majorHAnsi"/>
          <w:color w:val="auto"/>
        </w:rPr>
        <w:t>usiness participation poster has been downloaded over 130 times.</w:t>
      </w:r>
    </w:p>
    <w:p w:rsidR="0038690B" w:rsidRPr="0038690B" w:rsidRDefault="0038690B" w:rsidP="0038690B">
      <w:pPr>
        <w:ind w:left="0"/>
        <w:rPr>
          <w:rFonts w:asciiTheme="majorHAnsi" w:hAnsiTheme="majorHAnsi"/>
          <w:i/>
          <w:color w:val="auto"/>
        </w:rPr>
      </w:pPr>
      <w:r>
        <w:rPr>
          <w:rFonts w:asciiTheme="majorHAnsi" w:hAnsiTheme="majorHAnsi"/>
          <w:b/>
          <w:color w:val="auto"/>
        </w:rPr>
        <w:t xml:space="preserve">Discussion: </w:t>
      </w:r>
      <w:r w:rsidRPr="0038690B">
        <w:rPr>
          <w:rFonts w:asciiTheme="majorHAnsi" w:hAnsiTheme="majorHAnsi"/>
          <w:i/>
          <w:color w:val="auto"/>
        </w:rPr>
        <w:t xml:space="preserve">MPAC members commented </w:t>
      </w:r>
      <w:r w:rsidR="00C8495C">
        <w:rPr>
          <w:rFonts w:asciiTheme="majorHAnsi" w:hAnsiTheme="majorHAnsi"/>
          <w:i/>
          <w:color w:val="auto"/>
        </w:rPr>
        <w:t>about the need for further discussion</w:t>
      </w:r>
      <w:r w:rsidRPr="0038690B">
        <w:rPr>
          <w:rFonts w:asciiTheme="majorHAnsi" w:hAnsiTheme="majorHAnsi"/>
          <w:i/>
          <w:color w:val="auto"/>
        </w:rPr>
        <w:t xml:space="preserve"> regardin</w:t>
      </w:r>
      <w:r w:rsidR="00C8495C">
        <w:rPr>
          <w:rFonts w:asciiTheme="majorHAnsi" w:hAnsiTheme="majorHAnsi"/>
          <w:i/>
          <w:color w:val="auto"/>
        </w:rPr>
        <w:t>g sidewalk snow related matters.</w:t>
      </w:r>
    </w:p>
    <w:p w:rsidR="00BB738B" w:rsidRPr="00BB738B" w:rsidRDefault="006C2B03" w:rsidP="00511DCF">
      <w:pPr>
        <w:pStyle w:val="Heading1"/>
        <w:ind w:left="0"/>
      </w:pPr>
      <w:r>
        <w:rPr>
          <w:color w:val="auto"/>
        </w:rPr>
        <w:t>7</w:t>
      </w:r>
      <w:r w:rsidR="00242FD4" w:rsidRPr="00072EF2">
        <w:rPr>
          <w:color w:val="auto"/>
        </w:rPr>
        <w:t>. Adjournment</w:t>
      </w:r>
    </w:p>
    <w:sectPr w:rsidR="00BB738B" w:rsidRPr="00BB738B" w:rsidSect="006C2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8B" w:rsidRDefault="00BA068B">
      <w:r>
        <w:separator/>
      </w:r>
    </w:p>
  </w:endnote>
  <w:endnote w:type="continuationSeparator" w:id="0">
    <w:p w:rsidR="00BA068B" w:rsidRDefault="00BA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8B" w:rsidRDefault="00BA068B">
      <w:r>
        <w:separator/>
      </w:r>
    </w:p>
  </w:footnote>
  <w:footnote w:type="continuationSeparator" w:id="0">
    <w:p w:rsidR="00BA068B" w:rsidRDefault="00BA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B" w:rsidRDefault="00BA06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DB"/>
    <w:multiLevelType w:val="hybridMultilevel"/>
    <w:tmpl w:val="FBFEDB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40DCB"/>
    <w:multiLevelType w:val="multilevel"/>
    <w:tmpl w:val="ED7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73EF"/>
    <w:multiLevelType w:val="hybridMultilevel"/>
    <w:tmpl w:val="93BAD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F208CF"/>
    <w:multiLevelType w:val="hybridMultilevel"/>
    <w:tmpl w:val="A1D88D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31C1B3F"/>
    <w:multiLevelType w:val="hybridMultilevel"/>
    <w:tmpl w:val="ED72CD7E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32B35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4C94F36"/>
    <w:multiLevelType w:val="multilevel"/>
    <w:tmpl w:val="31B0B3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9927AA"/>
    <w:multiLevelType w:val="multilevel"/>
    <w:tmpl w:val="93BADF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E420B86"/>
    <w:multiLevelType w:val="hybridMultilevel"/>
    <w:tmpl w:val="08AE3D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B0508F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B9C3852"/>
    <w:multiLevelType w:val="hybridMultilevel"/>
    <w:tmpl w:val="BADC14A8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01063"/>
    <w:multiLevelType w:val="multilevel"/>
    <w:tmpl w:val="A1D88D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2923CA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C182720"/>
    <w:multiLevelType w:val="hybridMultilevel"/>
    <w:tmpl w:val="44E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6AE4A5D"/>
    <w:multiLevelType w:val="hybridMultilevel"/>
    <w:tmpl w:val="5C048C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A530324"/>
    <w:multiLevelType w:val="hybridMultilevel"/>
    <w:tmpl w:val="31B0B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D656D75"/>
    <w:multiLevelType w:val="hybridMultilevel"/>
    <w:tmpl w:val="BDA4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4965"/>
    <w:multiLevelType w:val="multilevel"/>
    <w:tmpl w:val="18B669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9"/>
  </w:num>
  <w:num w:numId="5">
    <w:abstractNumId w:val="17"/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3"/>
  </w:num>
  <w:num w:numId="16">
    <w:abstractNumId w:val="5"/>
  </w:num>
  <w:num w:numId="17">
    <w:abstractNumId w:val="20"/>
  </w:num>
  <w:num w:numId="18">
    <w:abstractNumId w:val="16"/>
  </w:num>
  <w:num w:numId="19">
    <w:abstractNumId w:val="13"/>
  </w:num>
  <w:num w:numId="20">
    <w:abstractNumId w:val="7"/>
  </w:num>
  <w:num w:numId="21">
    <w:abstractNumId w:val="8"/>
  </w:num>
  <w:num w:numId="22">
    <w:abstractNumId w:val="15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7626EB"/>
    <w:rsid w:val="00002EA8"/>
    <w:rsid w:val="00023575"/>
    <w:rsid w:val="00056AA5"/>
    <w:rsid w:val="00060329"/>
    <w:rsid w:val="00072EF2"/>
    <w:rsid w:val="00076883"/>
    <w:rsid w:val="00084607"/>
    <w:rsid w:val="00093DBD"/>
    <w:rsid w:val="000A2D22"/>
    <w:rsid w:val="000B1863"/>
    <w:rsid w:val="000B40C6"/>
    <w:rsid w:val="000B45F9"/>
    <w:rsid w:val="000D3094"/>
    <w:rsid w:val="000E0BCF"/>
    <w:rsid w:val="000E431D"/>
    <w:rsid w:val="000E4FB7"/>
    <w:rsid w:val="000F0337"/>
    <w:rsid w:val="000F1AA6"/>
    <w:rsid w:val="000F4FB7"/>
    <w:rsid w:val="00102186"/>
    <w:rsid w:val="00115613"/>
    <w:rsid w:val="00116AC4"/>
    <w:rsid w:val="00123228"/>
    <w:rsid w:val="00132D49"/>
    <w:rsid w:val="00146F07"/>
    <w:rsid w:val="00157845"/>
    <w:rsid w:val="0016633F"/>
    <w:rsid w:val="001714D5"/>
    <w:rsid w:val="00171525"/>
    <w:rsid w:val="0017602D"/>
    <w:rsid w:val="00184313"/>
    <w:rsid w:val="001914B0"/>
    <w:rsid w:val="00192384"/>
    <w:rsid w:val="001942ED"/>
    <w:rsid w:val="00196200"/>
    <w:rsid w:val="0019675A"/>
    <w:rsid w:val="001B3360"/>
    <w:rsid w:val="001B4A4E"/>
    <w:rsid w:val="001B7473"/>
    <w:rsid w:val="001D0EB1"/>
    <w:rsid w:val="001D18C9"/>
    <w:rsid w:val="001D4389"/>
    <w:rsid w:val="001E04B0"/>
    <w:rsid w:val="001E1297"/>
    <w:rsid w:val="001E7F73"/>
    <w:rsid w:val="001F4180"/>
    <w:rsid w:val="0020143F"/>
    <w:rsid w:val="0021004C"/>
    <w:rsid w:val="002304A8"/>
    <w:rsid w:val="00242FD4"/>
    <w:rsid w:val="00267146"/>
    <w:rsid w:val="00281850"/>
    <w:rsid w:val="0028298E"/>
    <w:rsid w:val="00283F5D"/>
    <w:rsid w:val="0029507F"/>
    <w:rsid w:val="002B3B1E"/>
    <w:rsid w:val="002B621A"/>
    <w:rsid w:val="002B6D6B"/>
    <w:rsid w:val="002B7457"/>
    <w:rsid w:val="002C3604"/>
    <w:rsid w:val="002C553F"/>
    <w:rsid w:val="002C6392"/>
    <w:rsid w:val="002D14DC"/>
    <w:rsid w:val="002E21A7"/>
    <w:rsid w:val="002F2A6F"/>
    <w:rsid w:val="002F68F0"/>
    <w:rsid w:val="0031286F"/>
    <w:rsid w:val="00320C81"/>
    <w:rsid w:val="0032270D"/>
    <w:rsid w:val="003460CA"/>
    <w:rsid w:val="00351F9E"/>
    <w:rsid w:val="0036652E"/>
    <w:rsid w:val="0038459D"/>
    <w:rsid w:val="0038690B"/>
    <w:rsid w:val="00391428"/>
    <w:rsid w:val="00393E37"/>
    <w:rsid w:val="003A2BDC"/>
    <w:rsid w:val="003C12C3"/>
    <w:rsid w:val="003C1CB3"/>
    <w:rsid w:val="003C40FD"/>
    <w:rsid w:val="003E0D18"/>
    <w:rsid w:val="003E3A79"/>
    <w:rsid w:val="004031C5"/>
    <w:rsid w:val="004227C8"/>
    <w:rsid w:val="00423F46"/>
    <w:rsid w:val="00452242"/>
    <w:rsid w:val="004557A1"/>
    <w:rsid w:val="00463C1D"/>
    <w:rsid w:val="00464DD8"/>
    <w:rsid w:val="00466FAF"/>
    <w:rsid w:val="00476CC2"/>
    <w:rsid w:val="00484201"/>
    <w:rsid w:val="00486363"/>
    <w:rsid w:val="00487093"/>
    <w:rsid w:val="004931F1"/>
    <w:rsid w:val="00497902"/>
    <w:rsid w:val="004A0876"/>
    <w:rsid w:val="004A6EB3"/>
    <w:rsid w:val="004C7B8D"/>
    <w:rsid w:val="004E47C1"/>
    <w:rsid w:val="004E4D7C"/>
    <w:rsid w:val="004E4DC4"/>
    <w:rsid w:val="004E7833"/>
    <w:rsid w:val="004F61E3"/>
    <w:rsid w:val="00511DCF"/>
    <w:rsid w:val="00513294"/>
    <w:rsid w:val="00514D47"/>
    <w:rsid w:val="00516FFD"/>
    <w:rsid w:val="0052127F"/>
    <w:rsid w:val="0052464C"/>
    <w:rsid w:val="00525B89"/>
    <w:rsid w:val="00526505"/>
    <w:rsid w:val="00527AF4"/>
    <w:rsid w:val="00541251"/>
    <w:rsid w:val="00547EC0"/>
    <w:rsid w:val="005508C7"/>
    <w:rsid w:val="00554EB0"/>
    <w:rsid w:val="005626A8"/>
    <w:rsid w:val="00563753"/>
    <w:rsid w:val="00567F99"/>
    <w:rsid w:val="005877B9"/>
    <w:rsid w:val="00592F32"/>
    <w:rsid w:val="005B00D9"/>
    <w:rsid w:val="005B1616"/>
    <w:rsid w:val="005B18A8"/>
    <w:rsid w:val="005D18F0"/>
    <w:rsid w:val="005E03B6"/>
    <w:rsid w:val="005F05AB"/>
    <w:rsid w:val="005F19C6"/>
    <w:rsid w:val="005F32D4"/>
    <w:rsid w:val="006044BB"/>
    <w:rsid w:val="006070AA"/>
    <w:rsid w:val="00613ECE"/>
    <w:rsid w:val="0062598F"/>
    <w:rsid w:val="00625F90"/>
    <w:rsid w:val="00627543"/>
    <w:rsid w:val="00630C38"/>
    <w:rsid w:val="0064316B"/>
    <w:rsid w:val="00643630"/>
    <w:rsid w:val="006506A6"/>
    <w:rsid w:val="00650798"/>
    <w:rsid w:val="006507FB"/>
    <w:rsid w:val="006529F3"/>
    <w:rsid w:val="006619B8"/>
    <w:rsid w:val="00667D89"/>
    <w:rsid w:val="0068080A"/>
    <w:rsid w:val="006841A8"/>
    <w:rsid w:val="006875F9"/>
    <w:rsid w:val="0069143D"/>
    <w:rsid w:val="0069615C"/>
    <w:rsid w:val="006A1425"/>
    <w:rsid w:val="006A19F5"/>
    <w:rsid w:val="006A2E4E"/>
    <w:rsid w:val="006A6232"/>
    <w:rsid w:val="006B1A46"/>
    <w:rsid w:val="006C2B03"/>
    <w:rsid w:val="006C756B"/>
    <w:rsid w:val="006D5CBD"/>
    <w:rsid w:val="006D6E7B"/>
    <w:rsid w:val="006D7B14"/>
    <w:rsid w:val="00707FC1"/>
    <w:rsid w:val="007106E8"/>
    <w:rsid w:val="007124F6"/>
    <w:rsid w:val="00720E01"/>
    <w:rsid w:val="007301C8"/>
    <w:rsid w:val="00730D65"/>
    <w:rsid w:val="00740A44"/>
    <w:rsid w:val="007626EB"/>
    <w:rsid w:val="00764469"/>
    <w:rsid w:val="00766F93"/>
    <w:rsid w:val="0077252B"/>
    <w:rsid w:val="007729AB"/>
    <w:rsid w:val="00773AB0"/>
    <w:rsid w:val="00774CC0"/>
    <w:rsid w:val="00775C6C"/>
    <w:rsid w:val="007764E4"/>
    <w:rsid w:val="00785717"/>
    <w:rsid w:val="0079676F"/>
    <w:rsid w:val="007971B1"/>
    <w:rsid w:val="00797A6A"/>
    <w:rsid w:val="007A6064"/>
    <w:rsid w:val="007C5E6C"/>
    <w:rsid w:val="007D27AA"/>
    <w:rsid w:val="007E5105"/>
    <w:rsid w:val="007E6ECF"/>
    <w:rsid w:val="007E7444"/>
    <w:rsid w:val="007F1133"/>
    <w:rsid w:val="00815A10"/>
    <w:rsid w:val="0083232C"/>
    <w:rsid w:val="00836EB8"/>
    <w:rsid w:val="00842ED9"/>
    <w:rsid w:val="00846879"/>
    <w:rsid w:val="008579B4"/>
    <w:rsid w:val="00860509"/>
    <w:rsid w:val="00875C91"/>
    <w:rsid w:val="00877F62"/>
    <w:rsid w:val="00885268"/>
    <w:rsid w:val="00887CE8"/>
    <w:rsid w:val="008A5551"/>
    <w:rsid w:val="008C0E55"/>
    <w:rsid w:val="008C1D15"/>
    <w:rsid w:val="008E3323"/>
    <w:rsid w:val="008F4E53"/>
    <w:rsid w:val="008F523E"/>
    <w:rsid w:val="008F6382"/>
    <w:rsid w:val="009017E5"/>
    <w:rsid w:val="00902677"/>
    <w:rsid w:val="00905B29"/>
    <w:rsid w:val="0091166C"/>
    <w:rsid w:val="00931EF3"/>
    <w:rsid w:val="00934CB3"/>
    <w:rsid w:val="00934E73"/>
    <w:rsid w:val="00937239"/>
    <w:rsid w:val="00943A70"/>
    <w:rsid w:val="00943F07"/>
    <w:rsid w:val="009560D1"/>
    <w:rsid w:val="00957142"/>
    <w:rsid w:val="009749DB"/>
    <w:rsid w:val="009772C8"/>
    <w:rsid w:val="009832F5"/>
    <w:rsid w:val="0099428B"/>
    <w:rsid w:val="009970A2"/>
    <w:rsid w:val="00997526"/>
    <w:rsid w:val="009A468F"/>
    <w:rsid w:val="009B64BE"/>
    <w:rsid w:val="009C284D"/>
    <w:rsid w:val="009D045D"/>
    <w:rsid w:val="009E2FAE"/>
    <w:rsid w:val="009F5B34"/>
    <w:rsid w:val="009F7696"/>
    <w:rsid w:val="00A00DF1"/>
    <w:rsid w:val="00A045F6"/>
    <w:rsid w:val="00A06D46"/>
    <w:rsid w:val="00A134ED"/>
    <w:rsid w:val="00A146AF"/>
    <w:rsid w:val="00A2231B"/>
    <w:rsid w:val="00A410BF"/>
    <w:rsid w:val="00A44A5B"/>
    <w:rsid w:val="00A61F52"/>
    <w:rsid w:val="00A6416F"/>
    <w:rsid w:val="00A8286A"/>
    <w:rsid w:val="00A828DB"/>
    <w:rsid w:val="00A95EEB"/>
    <w:rsid w:val="00A96EB4"/>
    <w:rsid w:val="00AA5448"/>
    <w:rsid w:val="00AA6A39"/>
    <w:rsid w:val="00AB059E"/>
    <w:rsid w:val="00AB1BFD"/>
    <w:rsid w:val="00AB796C"/>
    <w:rsid w:val="00AC16D2"/>
    <w:rsid w:val="00AE69CE"/>
    <w:rsid w:val="00AE7847"/>
    <w:rsid w:val="00AF3DFF"/>
    <w:rsid w:val="00AF7FE2"/>
    <w:rsid w:val="00B20254"/>
    <w:rsid w:val="00B2610C"/>
    <w:rsid w:val="00B344AE"/>
    <w:rsid w:val="00B4102D"/>
    <w:rsid w:val="00B467D7"/>
    <w:rsid w:val="00B468B1"/>
    <w:rsid w:val="00B47CF3"/>
    <w:rsid w:val="00B53534"/>
    <w:rsid w:val="00B65CD3"/>
    <w:rsid w:val="00B829D2"/>
    <w:rsid w:val="00BA068B"/>
    <w:rsid w:val="00BA277D"/>
    <w:rsid w:val="00BA34BE"/>
    <w:rsid w:val="00BB0320"/>
    <w:rsid w:val="00BB2D01"/>
    <w:rsid w:val="00BB2E91"/>
    <w:rsid w:val="00BB5AA9"/>
    <w:rsid w:val="00BB5B6F"/>
    <w:rsid w:val="00BB738B"/>
    <w:rsid w:val="00BC2866"/>
    <w:rsid w:val="00BC46C1"/>
    <w:rsid w:val="00BD27C7"/>
    <w:rsid w:val="00BE086B"/>
    <w:rsid w:val="00BE63AF"/>
    <w:rsid w:val="00BE6D96"/>
    <w:rsid w:val="00BE748A"/>
    <w:rsid w:val="00BE764E"/>
    <w:rsid w:val="00BF73E0"/>
    <w:rsid w:val="00C01EC9"/>
    <w:rsid w:val="00C206A7"/>
    <w:rsid w:val="00C25FD3"/>
    <w:rsid w:val="00C32547"/>
    <w:rsid w:val="00C32741"/>
    <w:rsid w:val="00C349ED"/>
    <w:rsid w:val="00C35E16"/>
    <w:rsid w:val="00C36BFB"/>
    <w:rsid w:val="00C531E4"/>
    <w:rsid w:val="00C73235"/>
    <w:rsid w:val="00C73B2B"/>
    <w:rsid w:val="00C81CEF"/>
    <w:rsid w:val="00C8495C"/>
    <w:rsid w:val="00CA1498"/>
    <w:rsid w:val="00CA2B5D"/>
    <w:rsid w:val="00CC6B12"/>
    <w:rsid w:val="00CD530A"/>
    <w:rsid w:val="00CF33BA"/>
    <w:rsid w:val="00D01C62"/>
    <w:rsid w:val="00D12F32"/>
    <w:rsid w:val="00D1621E"/>
    <w:rsid w:val="00D246C6"/>
    <w:rsid w:val="00D42391"/>
    <w:rsid w:val="00D60DE9"/>
    <w:rsid w:val="00D610C5"/>
    <w:rsid w:val="00D8022F"/>
    <w:rsid w:val="00D866DA"/>
    <w:rsid w:val="00D86F6A"/>
    <w:rsid w:val="00D90267"/>
    <w:rsid w:val="00D96FFB"/>
    <w:rsid w:val="00DB0FE7"/>
    <w:rsid w:val="00DB7524"/>
    <w:rsid w:val="00DD65AE"/>
    <w:rsid w:val="00DF1108"/>
    <w:rsid w:val="00DF703A"/>
    <w:rsid w:val="00E127DD"/>
    <w:rsid w:val="00E24B5E"/>
    <w:rsid w:val="00E34F4D"/>
    <w:rsid w:val="00E466FE"/>
    <w:rsid w:val="00E5328F"/>
    <w:rsid w:val="00E62176"/>
    <w:rsid w:val="00E66792"/>
    <w:rsid w:val="00E87A9F"/>
    <w:rsid w:val="00E90E39"/>
    <w:rsid w:val="00E929E2"/>
    <w:rsid w:val="00E975C0"/>
    <w:rsid w:val="00EA4ECA"/>
    <w:rsid w:val="00EB2D88"/>
    <w:rsid w:val="00EB614C"/>
    <w:rsid w:val="00EB70EB"/>
    <w:rsid w:val="00EB7FE4"/>
    <w:rsid w:val="00EC3A1F"/>
    <w:rsid w:val="00EC44AE"/>
    <w:rsid w:val="00ED0F72"/>
    <w:rsid w:val="00EE3250"/>
    <w:rsid w:val="00EE3DCB"/>
    <w:rsid w:val="00EF0AA1"/>
    <w:rsid w:val="00F025E2"/>
    <w:rsid w:val="00F0263C"/>
    <w:rsid w:val="00F308A6"/>
    <w:rsid w:val="00F41947"/>
    <w:rsid w:val="00F42CC7"/>
    <w:rsid w:val="00F4577C"/>
    <w:rsid w:val="00F508C7"/>
    <w:rsid w:val="00F50BF6"/>
    <w:rsid w:val="00F5519F"/>
    <w:rsid w:val="00F573DA"/>
    <w:rsid w:val="00F577D2"/>
    <w:rsid w:val="00F71130"/>
    <w:rsid w:val="00F77EF5"/>
    <w:rsid w:val="00FA28B0"/>
    <w:rsid w:val="00FA34A1"/>
    <w:rsid w:val="00FB006B"/>
    <w:rsid w:val="00FB3C6E"/>
    <w:rsid w:val="00FC1AB5"/>
    <w:rsid w:val="00FC4053"/>
    <w:rsid w:val="00FC6133"/>
    <w:rsid w:val="00FD1731"/>
    <w:rsid w:val="00FE1EC6"/>
    <w:rsid w:val="00FF10A5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7B1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B1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1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B1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B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B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B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B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B1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B1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customStyle="1" w:styleId="rwro">
    <w:name w:val="rwro"/>
    <w:basedOn w:val="DefaultParagraphFont"/>
    <w:rsid w:val="00D96FFB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F77E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B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B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7B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B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7B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7B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D7B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D7B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D7B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D7B1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D7B1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6D7B1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7B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6D7B14"/>
    <w:rPr>
      <w:b/>
      <w:bCs/>
      <w:spacing w:val="0"/>
    </w:rPr>
  </w:style>
  <w:style w:type="character" w:styleId="Emphasis">
    <w:name w:val="Emphasis"/>
    <w:uiPriority w:val="20"/>
    <w:qFormat/>
    <w:rsid w:val="006D7B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D7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B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B1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B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B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7B1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D7B1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D7B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D7B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D7B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7B14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6D7B14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semiHidden/>
    <w:rsid w:val="00BE08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D7B14"/>
    <w:rPr>
      <w:color w:val="5A5A5A"/>
    </w:rPr>
  </w:style>
  <w:style w:type="paragraph" w:styleId="Revision">
    <w:name w:val="Revision"/>
    <w:hidden/>
    <w:uiPriority w:val="99"/>
    <w:semiHidden/>
    <w:rsid w:val="000F0337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620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4244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http://www.cmap.illinois.gov/solesandspokes/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Jerad Weiner</cp:lastModifiedBy>
  <cp:revision>21</cp:revision>
  <cp:lastPrinted>2011-02-17T17:53:00Z</cp:lastPrinted>
  <dcterms:created xsi:type="dcterms:W3CDTF">2011-02-10T16:37:00Z</dcterms:created>
  <dcterms:modified xsi:type="dcterms:W3CDTF">2011-02-17T17:58:00Z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1469695379</vt:i4>
  </property>
</Properties>
</file>